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2B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p w14:paraId="0BB3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78EE46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土地报批第三方服务机构合作意向书</w:t>
      </w:r>
    </w:p>
    <w:p w14:paraId="2ADF4D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D85F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阳泉市综合储备中心：</w:t>
      </w:r>
    </w:p>
    <w:p w14:paraId="1F2BEC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贵单位发布的《阳泉市综合储备中心关于公开征集土地报批第三方服务机构的公告》，本机构已仔细研读公告内容，确认具备公告要求的相关资质与服务能力，能按要求提供信用报告、营业执照、专业资质证书、企业概况等相关材料，现正式意向参与贵单位土地报批第三方服务工作，承诺严格遵守相关法律法规及公告要求，高效完成土地报批各项服务任务，保障服务质量与合规性。</w:t>
      </w:r>
    </w:p>
    <w:p w14:paraId="579E8E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8193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ABB48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报名机构：____________（公章）</w:t>
      </w:r>
    </w:p>
    <w:p w14:paraId="6C1356C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 月    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</w:p>
    <w:p w14:paraId="7A8E6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A8A3C1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EF73BD"/>
    <w:rsid w:val="37863EDD"/>
    <w:rsid w:val="6ED41D48"/>
    <w:rsid w:val="FFEF73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227</Characters>
  <Lines>0</Lines>
  <Paragraphs>0</Paragraphs>
  <TotalTime>2</TotalTime>
  <ScaleCrop>false</ScaleCrop>
  <LinksUpToDate>false</LinksUpToDate>
  <CharactersWithSpaces>241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2026-01-08T17:36:00Z</dcterms:created>
  <dc:creator>greatwall</dc:creator>
  <cp:lastModifiedBy>一个花卷儿.</cp:lastModifiedBy>
  <dcterms:modified xsi:type="dcterms:W3CDTF">2026-04-10T04:01:22Z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149A530C76E04AAA9AC7FE8FA766EE06_13</vt:lpwstr>
  </property>
</Properties>
</file>